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AF90" w14:textId="77777777" w:rsidR="00125C96" w:rsidRDefault="00125C96" w:rsidP="00EA5136">
      <w:pPr>
        <w:rPr>
          <w:rFonts w:ascii="Arial" w:hAnsi="Arial" w:cs="Arial"/>
          <w:b/>
          <w:sz w:val="28"/>
          <w:szCs w:val="28"/>
        </w:rPr>
      </w:pPr>
    </w:p>
    <w:p w14:paraId="4556F409" w14:textId="497B092E" w:rsidR="00EA5136" w:rsidRPr="00125C96" w:rsidRDefault="00EA5136" w:rsidP="00125C96">
      <w:pPr>
        <w:jc w:val="center"/>
        <w:rPr>
          <w:rFonts w:ascii="Arial Black" w:hAnsi="Arial Black" w:cs="Aldhabi"/>
          <w:b/>
          <w:sz w:val="32"/>
          <w:szCs w:val="32"/>
          <w:u w:val="single"/>
        </w:rPr>
      </w:pPr>
      <w:r w:rsidRPr="00125C96">
        <w:rPr>
          <w:rFonts w:ascii="Arial Black" w:hAnsi="Arial Black" w:cs="Aldhabi"/>
          <w:b/>
          <w:sz w:val="32"/>
          <w:szCs w:val="32"/>
          <w:u w:val="single"/>
        </w:rPr>
        <w:t>Parecer do Conselho Fiscal sobre o Relatório e Contas referentes ao exercício de 202</w:t>
      </w:r>
      <w:r w:rsidR="00F13EC7">
        <w:rPr>
          <w:rFonts w:ascii="Arial Black" w:hAnsi="Arial Black" w:cs="Aldhabi"/>
          <w:b/>
          <w:sz w:val="32"/>
          <w:szCs w:val="32"/>
          <w:u w:val="single"/>
        </w:rPr>
        <w:t>5</w:t>
      </w:r>
    </w:p>
    <w:p w14:paraId="1C11DD4C" w14:textId="77777777" w:rsidR="00F13EC7" w:rsidRDefault="00F13EC7" w:rsidP="00F13EC7">
      <w:pPr>
        <w:jc w:val="both"/>
        <w:rPr>
          <w:rFonts w:ascii="Arial" w:hAnsi="Arial" w:cs="Arial"/>
          <w:sz w:val="24"/>
          <w:szCs w:val="24"/>
        </w:rPr>
      </w:pPr>
    </w:p>
    <w:p w14:paraId="550A0973" w14:textId="746363FA" w:rsidR="00F13EC7" w:rsidRDefault="00F13EC7" w:rsidP="00F13EC7">
      <w:pPr>
        <w:jc w:val="both"/>
        <w:rPr>
          <w:rFonts w:ascii="Arial" w:hAnsi="Arial" w:cs="Arial"/>
          <w:sz w:val="24"/>
          <w:szCs w:val="24"/>
        </w:rPr>
      </w:pPr>
      <w:r>
        <w:rPr>
          <w:rFonts w:ascii="Arial" w:hAnsi="Arial" w:cs="Arial"/>
          <w:sz w:val="24"/>
          <w:szCs w:val="24"/>
        </w:rPr>
        <w:t>O Conselho Fiscal da Associação dos Reformados da Galp Energia, no exercício das competências que lhe são atribuídas pelas disposições legais e estatutárias, conforme o disposto no número 1, alínea b, do artigo 27º dos Estatutos, vem pronunciar-se e emitir parecer sobre Relatório e Contas apresentado pela Direção referentes ao exercício de 2025.</w:t>
      </w:r>
    </w:p>
    <w:p w14:paraId="549E8410" w14:textId="643C72DC" w:rsidR="00F13EC7" w:rsidRDefault="00F13EC7" w:rsidP="00F13EC7">
      <w:pPr>
        <w:jc w:val="both"/>
        <w:rPr>
          <w:rFonts w:ascii="Arial" w:hAnsi="Arial" w:cs="Arial"/>
          <w:sz w:val="24"/>
          <w:szCs w:val="24"/>
        </w:rPr>
      </w:pPr>
      <w:r>
        <w:rPr>
          <w:rFonts w:ascii="Arial" w:hAnsi="Arial" w:cs="Arial"/>
          <w:sz w:val="24"/>
          <w:szCs w:val="24"/>
        </w:rPr>
        <w:t xml:space="preserve">De um modo geral as incertezas, que caracterizaram o ano de 2024, persistiram em 2025, pois as causas que as determinam ainda não foram eliminadas. Daí que, como refere a Direcção, a actividade da ARGE foi desenvolvida num ambiente de grande a incerteza, e até de grande ansiedade, com reflexos em toda a vida política, social e económica. </w:t>
      </w:r>
    </w:p>
    <w:p w14:paraId="2A7436FE" w14:textId="1A82BE9D" w:rsidR="00F13EC7" w:rsidRDefault="00F13EC7" w:rsidP="00F13EC7">
      <w:pPr>
        <w:jc w:val="both"/>
        <w:rPr>
          <w:rFonts w:ascii="Arial" w:hAnsi="Arial" w:cs="Arial"/>
          <w:sz w:val="24"/>
          <w:szCs w:val="24"/>
        </w:rPr>
      </w:pPr>
      <w:r>
        <w:rPr>
          <w:rFonts w:ascii="Arial" w:hAnsi="Arial" w:cs="Arial"/>
          <w:sz w:val="24"/>
          <w:szCs w:val="24"/>
        </w:rPr>
        <w:t xml:space="preserve">Apesar desta turbulência, que teima em persistir, a consecução dos principais objectivos da ARGE foi no essencial conseguida, como está plasmado no relatório de actividades, nomeadamente nas vertentes do apoio social, e actividades de reforço da coesão dos sócios, através do convívio, socialização e informação. </w:t>
      </w:r>
    </w:p>
    <w:p w14:paraId="7360751F" w14:textId="24D75651" w:rsidR="00F13EC7" w:rsidRDefault="00F13EC7" w:rsidP="00F13EC7">
      <w:pPr>
        <w:jc w:val="both"/>
        <w:rPr>
          <w:rFonts w:ascii="Arial" w:hAnsi="Arial" w:cs="Arial"/>
          <w:sz w:val="24"/>
          <w:szCs w:val="24"/>
        </w:rPr>
      </w:pPr>
      <w:r>
        <w:rPr>
          <w:rFonts w:ascii="Arial" w:hAnsi="Arial" w:cs="Arial"/>
          <w:sz w:val="24"/>
          <w:szCs w:val="24"/>
        </w:rPr>
        <w:t>De registar os bons resultados financeiros, pois são um indicador da sustentabilidade das acções que constituem muito do empenhamento da ARGE, servir os seus associados, sobretudo os mais necessitados na fase mais difícil da sua vida. Com finanças saudáveis somos sempre mais capazes de mais solidariedade, melhor comunicação, de melhor convívio, em suma de contribuirmos para a consecução dos objectivos da ARGE.</w:t>
      </w:r>
    </w:p>
    <w:p w14:paraId="567A262A" w14:textId="77777777" w:rsidR="00F13EC7" w:rsidRDefault="00F13EC7" w:rsidP="00F13EC7">
      <w:pPr>
        <w:jc w:val="both"/>
        <w:rPr>
          <w:rFonts w:ascii="Arial" w:hAnsi="Arial" w:cs="Arial"/>
          <w:sz w:val="24"/>
          <w:szCs w:val="24"/>
        </w:rPr>
      </w:pPr>
      <w:r>
        <w:rPr>
          <w:rFonts w:ascii="Arial" w:hAnsi="Arial" w:cs="Arial"/>
          <w:sz w:val="24"/>
          <w:szCs w:val="24"/>
        </w:rPr>
        <w:t xml:space="preserve">Depois de conseguirmos uma sede, que, sendo de nossa propriedade, nos dá a garantia de um local de trabalho seguro, e permitiu economias significativas. Esta decisão deu-nos protecção face um sector actualmente muito exposto à especulação e às incertezas daí decorrentes, como é o imobiliário. Foi uma decisão que se está a revelar ter sido acertada e oportuna. </w:t>
      </w:r>
    </w:p>
    <w:p w14:paraId="36D4D39E" w14:textId="74172DA0" w:rsidR="00F13EC7" w:rsidRDefault="00F13EC7" w:rsidP="00F13EC7">
      <w:pPr>
        <w:jc w:val="both"/>
        <w:rPr>
          <w:rFonts w:ascii="Arial" w:hAnsi="Arial" w:cs="Arial"/>
          <w:sz w:val="24"/>
          <w:szCs w:val="24"/>
        </w:rPr>
      </w:pPr>
      <w:r>
        <w:rPr>
          <w:rFonts w:ascii="Arial" w:hAnsi="Arial" w:cs="Arial"/>
          <w:sz w:val="24"/>
          <w:szCs w:val="24"/>
        </w:rPr>
        <w:t>Importa agora melhorar as infraestruturas, nomeadamente de comunicação e informação, que permitam os sócios estarem mais “juntos”, mais bem informados e que partilhem melhor os objectivos comuns da Associação. Estamos a falar de um site moderno. Damos aqui o voto de estímulo á Direcção para manter o entusiasmo.</w:t>
      </w:r>
    </w:p>
    <w:p w14:paraId="3E438947" w14:textId="77777777" w:rsidR="00485306" w:rsidRDefault="00F13EC7" w:rsidP="00F13EC7">
      <w:pPr>
        <w:jc w:val="both"/>
        <w:rPr>
          <w:rFonts w:ascii="Arial" w:hAnsi="Arial" w:cs="Arial"/>
          <w:sz w:val="24"/>
          <w:szCs w:val="24"/>
        </w:rPr>
      </w:pPr>
      <w:r>
        <w:rPr>
          <w:rFonts w:ascii="Arial" w:hAnsi="Arial" w:cs="Arial"/>
          <w:sz w:val="24"/>
          <w:szCs w:val="24"/>
        </w:rPr>
        <w:t xml:space="preserve">No domínio da comunicação regista-se, prática que já vem do ano anterior, a utilização do boletim para tratar temas de interesse para os associados, nos mais diversos domínios da vida social, económica e cultural. É uma forma de reforçar o espírito e o </w:t>
      </w:r>
    </w:p>
    <w:p w14:paraId="65A92F8C" w14:textId="77777777" w:rsidR="00485306" w:rsidRDefault="00485306" w:rsidP="00F13EC7">
      <w:pPr>
        <w:jc w:val="both"/>
        <w:rPr>
          <w:rFonts w:ascii="Arial" w:hAnsi="Arial" w:cs="Arial"/>
          <w:sz w:val="24"/>
          <w:szCs w:val="24"/>
        </w:rPr>
      </w:pPr>
    </w:p>
    <w:p w14:paraId="7AB08993" w14:textId="3FF6445B" w:rsidR="00F13EC7" w:rsidRDefault="00F13EC7" w:rsidP="00F13EC7">
      <w:pPr>
        <w:jc w:val="both"/>
        <w:rPr>
          <w:rFonts w:ascii="Arial" w:hAnsi="Arial" w:cs="Arial"/>
          <w:sz w:val="24"/>
          <w:szCs w:val="24"/>
        </w:rPr>
      </w:pPr>
      <w:r>
        <w:rPr>
          <w:rFonts w:ascii="Arial" w:hAnsi="Arial" w:cs="Arial"/>
          <w:sz w:val="24"/>
          <w:szCs w:val="24"/>
        </w:rPr>
        <w:t>sentido de pertença à nossa comunidade e de nos sentirmos vivos intelectualmente, o que se regista com agrado.</w:t>
      </w:r>
    </w:p>
    <w:p w14:paraId="3D2CFA80" w14:textId="71B97F06" w:rsidR="00F13EC7" w:rsidRDefault="00F13EC7" w:rsidP="00F13EC7">
      <w:pPr>
        <w:jc w:val="both"/>
        <w:rPr>
          <w:rFonts w:ascii="Arial" w:hAnsi="Arial" w:cs="Arial"/>
          <w:sz w:val="24"/>
          <w:szCs w:val="24"/>
        </w:rPr>
      </w:pPr>
      <w:r>
        <w:rPr>
          <w:rFonts w:ascii="Arial" w:hAnsi="Arial" w:cs="Arial"/>
          <w:sz w:val="24"/>
          <w:szCs w:val="24"/>
        </w:rPr>
        <w:t>Registamos que o mais importante foi atingido, isto é, o apoio a quem necessita, analisando e respondendo efectivamente a todas as solicitações ou casos que foram colocados ao longo do ano.</w:t>
      </w:r>
    </w:p>
    <w:p w14:paraId="0192DCE4" w14:textId="77777777" w:rsidR="00F13EC7" w:rsidRDefault="00F13EC7" w:rsidP="00F13EC7">
      <w:pPr>
        <w:jc w:val="both"/>
        <w:rPr>
          <w:rFonts w:ascii="Arial" w:hAnsi="Arial" w:cs="Arial"/>
          <w:sz w:val="24"/>
          <w:szCs w:val="24"/>
        </w:rPr>
      </w:pPr>
    </w:p>
    <w:p w14:paraId="7A30C8E1" w14:textId="77777777" w:rsidR="00F13EC7" w:rsidRDefault="00F13EC7" w:rsidP="00F13EC7">
      <w:pPr>
        <w:jc w:val="both"/>
        <w:rPr>
          <w:rFonts w:ascii="Arial" w:hAnsi="Arial" w:cs="Arial"/>
          <w:b/>
          <w:sz w:val="24"/>
          <w:szCs w:val="24"/>
        </w:rPr>
      </w:pPr>
      <w:r>
        <w:rPr>
          <w:rFonts w:ascii="Arial" w:hAnsi="Arial" w:cs="Arial"/>
          <w:sz w:val="24"/>
          <w:szCs w:val="24"/>
        </w:rPr>
        <w:t>Deste modo, o Conselho Fiscal emite o seguinte parecer:</w:t>
      </w:r>
      <w:r>
        <w:rPr>
          <w:rFonts w:ascii="Arial" w:hAnsi="Arial" w:cs="Arial"/>
          <w:b/>
          <w:sz w:val="24"/>
          <w:szCs w:val="24"/>
        </w:rPr>
        <w:t xml:space="preserve"> </w:t>
      </w:r>
    </w:p>
    <w:p w14:paraId="3C974677" w14:textId="77777777" w:rsidR="00F13EC7" w:rsidRDefault="00F13EC7" w:rsidP="00F13EC7">
      <w:pPr>
        <w:jc w:val="both"/>
        <w:rPr>
          <w:rFonts w:ascii="Arial" w:hAnsi="Arial" w:cs="Arial"/>
          <w:sz w:val="24"/>
          <w:szCs w:val="24"/>
        </w:rPr>
      </w:pPr>
      <w:r>
        <w:rPr>
          <w:rFonts w:ascii="Arial" w:hAnsi="Arial" w:cs="Arial"/>
          <w:sz w:val="24"/>
          <w:szCs w:val="24"/>
        </w:rPr>
        <w:t>O Conselho Fiscal recomenda que a Assembleia Geral aprove o Relatório e Contas apresentado pela Direção referentes ao exercício de 2025.</w:t>
      </w:r>
    </w:p>
    <w:p w14:paraId="0B00FB6C" w14:textId="77777777" w:rsidR="00F13EC7" w:rsidRDefault="00F13EC7" w:rsidP="00F13EC7">
      <w:pPr>
        <w:jc w:val="both"/>
        <w:rPr>
          <w:rFonts w:ascii="Arial" w:hAnsi="Arial" w:cs="Arial"/>
          <w:sz w:val="24"/>
          <w:szCs w:val="24"/>
        </w:rPr>
      </w:pPr>
    </w:p>
    <w:p w14:paraId="3FBA1F6C" w14:textId="3E13CC3F" w:rsidR="00F13EC7" w:rsidRDefault="00485306" w:rsidP="00F13EC7">
      <w:pPr>
        <w:jc w:val="right"/>
        <w:rPr>
          <w:rFonts w:ascii="Arial" w:hAnsi="Arial" w:cs="Arial"/>
          <w:sz w:val="24"/>
          <w:szCs w:val="24"/>
        </w:rPr>
      </w:pPr>
      <w:r>
        <w:rPr>
          <w:rFonts w:ascii="Arial" w:hAnsi="Arial" w:cs="Arial"/>
          <w:sz w:val="24"/>
          <w:szCs w:val="24"/>
        </w:rPr>
        <w:t xml:space="preserve">Lisboa, 15 </w:t>
      </w:r>
      <w:r w:rsidR="00F13EC7">
        <w:rPr>
          <w:rFonts w:ascii="Arial" w:hAnsi="Arial" w:cs="Arial"/>
          <w:sz w:val="24"/>
          <w:szCs w:val="24"/>
        </w:rPr>
        <w:t xml:space="preserve">de </w:t>
      </w:r>
      <w:r>
        <w:rPr>
          <w:rFonts w:ascii="Arial" w:hAnsi="Arial" w:cs="Arial"/>
          <w:sz w:val="24"/>
          <w:szCs w:val="24"/>
        </w:rPr>
        <w:t xml:space="preserve">Fevereiro </w:t>
      </w:r>
      <w:r w:rsidR="00F13EC7">
        <w:rPr>
          <w:rFonts w:ascii="Arial" w:hAnsi="Arial" w:cs="Arial"/>
          <w:sz w:val="24"/>
          <w:szCs w:val="24"/>
        </w:rPr>
        <w:t>de 2026</w:t>
      </w:r>
    </w:p>
    <w:p w14:paraId="6254589F" w14:textId="77777777" w:rsidR="00F13EC7" w:rsidRDefault="00F13EC7" w:rsidP="00F13EC7">
      <w:pPr>
        <w:jc w:val="both"/>
        <w:rPr>
          <w:rFonts w:ascii="Arial" w:hAnsi="Arial" w:cs="Arial"/>
          <w:sz w:val="24"/>
          <w:szCs w:val="24"/>
        </w:rPr>
      </w:pPr>
    </w:p>
    <w:p w14:paraId="58D8C0F3" w14:textId="77777777" w:rsidR="00F13EC7" w:rsidRDefault="00F13EC7" w:rsidP="00F13EC7">
      <w:pPr>
        <w:jc w:val="both"/>
        <w:rPr>
          <w:rFonts w:ascii="Arial" w:hAnsi="Arial" w:cs="Arial"/>
          <w:sz w:val="24"/>
          <w:szCs w:val="24"/>
        </w:rPr>
      </w:pPr>
    </w:p>
    <w:p w14:paraId="0E6F076B" w14:textId="77777777" w:rsidR="00F13EC7" w:rsidRDefault="00F13EC7" w:rsidP="00F13EC7">
      <w:pPr>
        <w:jc w:val="both"/>
        <w:rPr>
          <w:rFonts w:ascii="Arial" w:hAnsi="Arial" w:cs="Arial"/>
          <w:sz w:val="24"/>
          <w:szCs w:val="24"/>
        </w:rPr>
      </w:pPr>
      <w:r>
        <w:rPr>
          <w:rFonts w:ascii="Arial" w:hAnsi="Arial" w:cs="Arial"/>
          <w:sz w:val="24"/>
          <w:szCs w:val="24"/>
        </w:rPr>
        <w:t>O Conselho Fiscal</w:t>
      </w:r>
    </w:p>
    <w:p w14:paraId="095A8E3F" w14:textId="77777777" w:rsidR="00125C96" w:rsidRDefault="00125C96" w:rsidP="00EA5136">
      <w:pPr>
        <w:jc w:val="both"/>
        <w:rPr>
          <w:rFonts w:ascii="Arial" w:hAnsi="Arial" w:cs="Arial"/>
          <w:sz w:val="24"/>
          <w:szCs w:val="24"/>
        </w:rPr>
      </w:pPr>
    </w:p>
    <w:p w14:paraId="79E8320F" w14:textId="77777777" w:rsidR="00F13EC7" w:rsidRDefault="00F13EC7" w:rsidP="00EA5136">
      <w:pPr>
        <w:jc w:val="both"/>
        <w:rPr>
          <w:rFonts w:ascii="Arial" w:hAnsi="Arial" w:cs="Arial"/>
          <w:sz w:val="24"/>
          <w:szCs w:val="24"/>
        </w:rPr>
      </w:pPr>
    </w:p>
    <w:p w14:paraId="068994D6" w14:textId="77777777" w:rsidR="00EA5136" w:rsidRDefault="00EA5136" w:rsidP="00EA5136">
      <w:pPr>
        <w:jc w:val="both"/>
        <w:rPr>
          <w:rFonts w:ascii="Arial" w:hAnsi="Arial" w:cs="Arial"/>
          <w:sz w:val="24"/>
          <w:szCs w:val="24"/>
        </w:rPr>
      </w:pPr>
      <w:r>
        <w:rPr>
          <w:rFonts w:ascii="Arial" w:hAnsi="Arial" w:cs="Arial"/>
          <w:sz w:val="24"/>
          <w:szCs w:val="24"/>
        </w:rPr>
        <w:t xml:space="preserve">Luis Ourique Martins Carneiro– Presidente </w:t>
      </w:r>
    </w:p>
    <w:p w14:paraId="417B0886" w14:textId="77777777" w:rsidR="00EA5136" w:rsidRDefault="00EA5136" w:rsidP="00EA5136">
      <w:pPr>
        <w:jc w:val="both"/>
        <w:rPr>
          <w:rFonts w:ascii="Arial" w:hAnsi="Arial" w:cs="Arial"/>
          <w:sz w:val="24"/>
          <w:szCs w:val="24"/>
        </w:rPr>
      </w:pPr>
    </w:p>
    <w:p w14:paraId="22465FD1" w14:textId="77777777" w:rsidR="00F13EC7" w:rsidRDefault="00F13EC7" w:rsidP="00EA5136">
      <w:pPr>
        <w:jc w:val="both"/>
        <w:rPr>
          <w:rFonts w:ascii="Arial" w:hAnsi="Arial" w:cs="Arial"/>
          <w:sz w:val="24"/>
          <w:szCs w:val="24"/>
        </w:rPr>
      </w:pPr>
    </w:p>
    <w:p w14:paraId="2802C836" w14:textId="77777777" w:rsidR="00EA5136" w:rsidRDefault="00EA5136" w:rsidP="00EA5136">
      <w:pPr>
        <w:jc w:val="both"/>
        <w:rPr>
          <w:rFonts w:ascii="Arial" w:hAnsi="Arial" w:cs="Arial"/>
          <w:sz w:val="24"/>
          <w:szCs w:val="24"/>
        </w:rPr>
      </w:pPr>
      <w:r>
        <w:rPr>
          <w:rFonts w:ascii="Arial" w:hAnsi="Arial" w:cs="Arial"/>
          <w:sz w:val="24"/>
          <w:szCs w:val="24"/>
        </w:rPr>
        <w:t>Manuel Ramalhete – Secretário Relator</w:t>
      </w:r>
    </w:p>
    <w:p w14:paraId="38212B2F" w14:textId="77777777" w:rsidR="00EA5136" w:rsidRDefault="00EA5136" w:rsidP="00EA5136">
      <w:pPr>
        <w:jc w:val="both"/>
        <w:rPr>
          <w:rFonts w:ascii="Arial" w:hAnsi="Arial" w:cs="Arial"/>
          <w:sz w:val="24"/>
          <w:szCs w:val="24"/>
        </w:rPr>
      </w:pPr>
    </w:p>
    <w:p w14:paraId="4582D7D1" w14:textId="77777777" w:rsidR="00F13EC7" w:rsidRDefault="00F13EC7" w:rsidP="00EA5136">
      <w:pPr>
        <w:jc w:val="both"/>
        <w:rPr>
          <w:rFonts w:ascii="Arial" w:hAnsi="Arial" w:cs="Arial"/>
          <w:sz w:val="24"/>
          <w:szCs w:val="24"/>
        </w:rPr>
      </w:pPr>
    </w:p>
    <w:p w14:paraId="6B827D78" w14:textId="77777777" w:rsidR="00EA5136" w:rsidRDefault="00EA5136" w:rsidP="00EA5136">
      <w:pPr>
        <w:jc w:val="both"/>
        <w:rPr>
          <w:rFonts w:ascii="Arial" w:hAnsi="Arial" w:cs="Arial"/>
          <w:sz w:val="24"/>
          <w:szCs w:val="24"/>
        </w:rPr>
      </w:pPr>
      <w:r>
        <w:rPr>
          <w:rFonts w:ascii="Arial" w:hAnsi="Arial" w:cs="Arial"/>
          <w:sz w:val="24"/>
          <w:szCs w:val="24"/>
        </w:rPr>
        <w:t>João Diniz Esteves – 1º Secretário</w:t>
      </w:r>
    </w:p>
    <w:p w14:paraId="0FE84FD1" w14:textId="2AE3E5DC" w:rsidR="00D70BAB" w:rsidRDefault="00D70BAB" w:rsidP="00D70BAB"/>
    <w:sectPr w:rsidR="00D70BAB" w:rsidSect="00601DE9">
      <w:headerReference w:type="default" r:id="rId8"/>
      <w:footerReference w:type="default" r:id="rId9"/>
      <w:pgSz w:w="11906" w:h="16838" w:code="9"/>
      <w:pgMar w:top="1418" w:right="964" w:bottom="0" w:left="1814"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BB9A" w14:textId="77777777" w:rsidR="00683762" w:rsidRDefault="00683762">
      <w:pPr>
        <w:spacing w:after="0" w:line="240" w:lineRule="auto"/>
      </w:pPr>
      <w:r>
        <w:separator/>
      </w:r>
    </w:p>
  </w:endnote>
  <w:endnote w:type="continuationSeparator" w:id="0">
    <w:p w14:paraId="4A880E86" w14:textId="77777777" w:rsidR="00683762" w:rsidRDefault="0068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4965" w14:textId="77777777" w:rsidR="00065639" w:rsidRPr="00065639" w:rsidRDefault="00065639">
    <w:pPr>
      <w:pStyle w:val="Rodap"/>
      <w:jc w:val="center"/>
      <w:rPr>
        <w:caps/>
      </w:rPr>
    </w:pPr>
    <w:r w:rsidRPr="00065639">
      <w:rPr>
        <w:caps/>
      </w:rPr>
      <w:fldChar w:fldCharType="begin"/>
    </w:r>
    <w:r w:rsidRPr="00065639">
      <w:rPr>
        <w:caps/>
      </w:rPr>
      <w:instrText>PAGE   \* MERGEFORMAT</w:instrText>
    </w:r>
    <w:r w:rsidRPr="00065639">
      <w:rPr>
        <w:caps/>
      </w:rPr>
      <w:fldChar w:fldCharType="separate"/>
    </w:r>
    <w:r w:rsidRPr="00065639">
      <w:rPr>
        <w:caps/>
      </w:rPr>
      <w:t>2</w:t>
    </w:r>
    <w:r w:rsidRPr="00065639">
      <w:rPr>
        <w:caps/>
      </w:rPr>
      <w:fldChar w:fldCharType="end"/>
    </w:r>
  </w:p>
  <w:p w14:paraId="0AAE9E95" w14:textId="77777777" w:rsidR="00125C96" w:rsidRDefault="00125C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904B" w14:textId="77777777" w:rsidR="00683762" w:rsidRDefault="00683762">
      <w:pPr>
        <w:spacing w:after="0" w:line="240" w:lineRule="auto"/>
      </w:pPr>
      <w:r>
        <w:separator/>
      </w:r>
    </w:p>
  </w:footnote>
  <w:footnote w:type="continuationSeparator" w:id="0">
    <w:p w14:paraId="06127A64" w14:textId="77777777" w:rsidR="00683762" w:rsidRDefault="0068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44F3" w14:textId="77777777" w:rsidR="00C44D93" w:rsidRDefault="00C44D93" w:rsidP="00302FC3">
    <w:pPr>
      <w:pStyle w:val="Cabealho"/>
      <w:ind w:hanging="709"/>
    </w:pPr>
    <w:r>
      <w:rPr>
        <w:noProof/>
        <w:lang w:eastAsia="pt-PT"/>
      </w:rPr>
      <w:drawing>
        <wp:inline distT="0" distB="0" distL="0" distR="0" wp14:anchorId="78D49F57" wp14:editId="7EEBBCC4">
          <wp:extent cx="1127124" cy="619125"/>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132076" cy="621845"/>
                  </a:xfrm>
                  <a:prstGeom prst="rect">
                    <a:avLst/>
                  </a:prstGeom>
                  <a:noFill/>
                  <a:ln w="9525">
                    <a:noFill/>
                    <a:miter lim="800000"/>
                    <a:headEnd/>
                    <a:tailEnd/>
                  </a:ln>
                </pic:spPr>
              </pic:pic>
            </a:graphicData>
          </a:graphic>
        </wp:inline>
      </w:drawing>
    </w:r>
  </w:p>
  <w:p w14:paraId="5EECDE44" w14:textId="77777777" w:rsidR="00C44D93" w:rsidRDefault="00C44D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BF"/>
    <w:multiLevelType w:val="hybridMultilevel"/>
    <w:tmpl w:val="A9A22602"/>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1" w15:restartNumberingAfterBreak="0">
    <w:nsid w:val="4729245A"/>
    <w:multiLevelType w:val="hybridMultilevel"/>
    <w:tmpl w:val="B8C61E0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51D650D1"/>
    <w:multiLevelType w:val="multilevel"/>
    <w:tmpl w:val="2DA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348512">
    <w:abstractNumId w:val="2"/>
  </w:num>
  <w:num w:numId="2" w16cid:durableId="1405758376">
    <w:abstractNumId w:val="0"/>
  </w:num>
  <w:num w:numId="3" w16cid:durableId="63079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97"/>
    <w:rsid w:val="000259AD"/>
    <w:rsid w:val="0003621E"/>
    <w:rsid w:val="00054DEE"/>
    <w:rsid w:val="00065639"/>
    <w:rsid w:val="00083F93"/>
    <w:rsid w:val="00096118"/>
    <w:rsid w:val="000A4EF7"/>
    <w:rsid w:val="000A5AE3"/>
    <w:rsid w:val="000B428A"/>
    <w:rsid w:val="000B765C"/>
    <w:rsid w:val="000E3E67"/>
    <w:rsid w:val="000F34A7"/>
    <w:rsid w:val="000F40D9"/>
    <w:rsid w:val="00100051"/>
    <w:rsid w:val="00104F2D"/>
    <w:rsid w:val="00105BBE"/>
    <w:rsid w:val="00125C96"/>
    <w:rsid w:val="0014285F"/>
    <w:rsid w:val="00151460"/>
    <w:rsid w:val="00155C88"/>
    <w:rsid w:val="00182C3C"/>
    <w:rsid w:val="00185ED1"/>
    <w:rsid w:val="00194966"/>
    <w:rsid w:val="001B220E"/>
    <w:rsid w:val="001B40EB"/>
    <w:rsid w:val="001C03F0"/>
    <w:rsid w:val="001C4EF2"/>
    <w:rsid w:val="001D1EE2"/>
    <w:rsid w:val="001D5A5D"/>
    <w:rsid w:val="001E3BD0"/>
    <w:rsid w:val="001E3C1C"/>
    <w:rsid w:val="001F3442"/>
    <w:rsid w:val="00200C86"/>
    <w:rsid w:val="00204CF5"/>
    <w:rsid w:val="00214397"/>
    <w:rsid w:val="00217E34"/>
    <w:rsid w:val="00225DB0"/>
    <w:rsid w:val="00227D01"/>
    <w:rsid w:val="00233749"/>
    <w:rsid w:val="00233F77"/>
    <w:rsid w:val="00234F32"/>
    <w:rsid w:val="002370CC"/>
    <w:rsid w:val="00244348"/>
    <w:rsid w:val="00247B32"/>
    <w:rsid w:val="002629AE"/>
    <w:rsid w:val="00267E7A"/>
    <w:rsid w:val="002814E6"/>
    <w:rsid w:val="002867D3"/>
    <w:rsid w:val="002A6855"/>
    <w:rsid w:val="002C3484"/>
    <w:rsid w:val="002D44D0"/>
    <w:rsid w:val="002D4A7E"/>
    <w:rsid w:val="002F286E"/>
    <w:rsid w:val="002F695F"/>
    <w:rsid w:val="00302FC3"/>
    <w:rsid w:val="00306A89"/>
    <w:rsid w:val="00311D74"/>
    <w:rsid w:val="00320468"/>
    <w:rsid w:val="0032434F"/>
    <w:rsid w:val="00336E8C"/>
    <w:rsid w:val="00337255"/>
    <w:rsid w:val="003534D8"/>
    <w:rsid w:val="0038527D"/>
    <w:rsid w:val="003A0889"/>
    <w:rsid w:val="003A5574"/>
    <w:rsid w:val="003D08B5"/>
    <w:rsid w:val="003E3100"/>
    <w:rsid w:val="003F229F"/>
    <w:rsid w:val="003F622A"/>
    <w:rsid w:val="00404362"/>
    <w:rsid w:val="004229E6"/>
    <w:rsid w:val="004243DD"/>
    <w:rsid w:val="00435A7D"/>
    <w:rsid w:val="00441218"/>
    <w:rsid w:val="0044693F"/>
    <w:rsid w:val="00450B27"/>
    <w:rsid w:val="004758BF"/>
    <w:rsid w:val="0048421E"/>
    <w:rsid w:val="00485306"/>
    <w:rsid w:val="00491170"/>
    <w:rsid w:val="00495584"/>
    <w:rsid w:val="0049755F"/>
    <w:rsid w:val="004B15E0"/>
    <w:rsid w:val="004B4984"/>
    <w:rsid w:val="004C670D"/>
    <w:rsid w:val="004D52DC"/>
    <w:rsid w:val="004E5B27"/>
    <w:rsid w:val="0050032E"/>
    <w:rsid w:val="00505819"/>
    <w:rsid w:val="0051194E"/>
    <w:rsid w:val="00512697"/>
    <w:rsid w:val="00512DFC"/>
    <w:rsid w:val="00514D2F"/>
    <w:rsid w:val="00524AFE"/>
    <w:rsid w:val="00527B85"/>
    <w:rsid w:val="00555713"/>
    <w:rsid w:val="00561876"/>
    <w:rsid w:val="00563A36"/>
    <w:rsid w:val="005B20A8"/>
    <w:rsid w:val="005B51F5"/>
    <w:rsid w:val="005C5262"/>
    <w:rsid w:val="005C576F"/>
    <w:rsid w:val="005D6D77"/>
    <w:rsid w:val="005D6F0E"/>
    <w:rsid w:val="005E57B9"/>
    <w:rsid w:val="005F07E8"/>
    <w:rsid w:val="005F545A"/>
    <w:rsid w:val="00601DE9"/>
    <w:rsid w:val="00611700"/>
    <w:rsid w:val="006117B2"/>
    <w:rsid w:val="00612350"/>
    <w:rsid w:val="006260D5"/>
    <w:rsid w:val="0065534F"/>
    <w:rsid w:val="00664A93"/>
    <w:rsid w:val="00683762"/>
    <w:rsid w:val="006B08AB"/>
    <w:rsid w:val="006E3BF7"/>
    <w:rsid w:val="006F2405"/>
    <w:rsid w:val="006F7C06"/>
    <w:rsid w:val="00702E8C"/>
    <w:rsid w:val="00704C6F"/>
    <w:rsid w:val="0071602F"/>
    <w:rsid w:val="00725B26"/>
    <w:rsid w:val="00730A24"/>
    <w:rsid w:val="007632B7"/>
    <w:rsid w:val="00773CAB"/>
    <w:rsid w:val="007906EA"/>
    <w:rsid w:val="007A2619"/>
    <w:rsid w:val="007F6373"/>
    <w:rsid w:val="00805328"/>
    <w:rsid w:val="00806918"/>
    <w:rsid w:val="00814346"/>
    <w:rsid w:val="00836754"/>
    <w:rsid w:val="0084559F"/>
    <w:rsid w:val="00851647"/>
    <w:rsid w:val="0085570A"/>
    <w:rsid w:val="0086528A"/>
    <w:rsid w:val="00865898"/>
    <w:rsid w:val="008754C5"/>
    <w:rsid w:val="00875C82"/>
    <w:rsid w:val="00883DA2"/>
    <w:rsid w:val="008862B3"/>
    <w:rsid w:val="00890EFE"/>
    <w:rsid w:val="00897C14"/>
    <w:rsid w:val="008C6697"/>
    <w:rsid w:val="008F024E"/>
    <w:rsid w:val="00903D74"/>
    <w:rsid w:val="009042C7"/>
    <w:rsid w:val="009139E5"/>
    <w:rsid w:val="00914825"/>
    <w:rsid w:val="0093276B"/>
    <w:rsid w:val="009446C2"/>
    <w:rsid w:val="00945307"/>
    <w:rsid w:val="00970AD7"/>
    <w:rsid w:val="009849D8"/>
    <w:rsid w:val="00984D00"/>
    <w:rsid w:val="00996880"/>
    <w:rsid w:val="009B29A6"/>
    <w:rsid w:val="009B49EA"/>
    <w:rsid w:val="009C7157"/>
    <w:rsid w:val="009C7A1B"/>
    <w:rsid w:val="009E14EE"/>
    <w:rsid w:val="009F15FB"/>
    <w:rsid w:val="009F17D4"/>
    <w:rsid w:val="009F3E5C"/>
    <w:rsid w:val="009F4092"/>
    <w:rsid w:val="009F4486"/>
    <w:rsid w:val="009F587E"/>
    <w:rsid w:val="009F5E1B"/>
    <w:rsid w:val="00A06340"/>
    <w:rsid w:val="00A0737D"/>
    <w:rsid w:val="00A23239"/>
    <w:rsid w:val="00A56426"/>
    <w:rsid w:val="00A762FB"/>
    <w:rsid w:val="00A82D7B"/>
    <w:rsid w:val="00A8305F"/>
    <w:rsid w:val="00AA2E08"/>
    <w:rsid w:val="00AA3E26"/>
    <w:rsid w:val="00AB05E5"/>
    <w:rsid w:val="00AB1C7E"/>
    <w:rsid w:val="00AB4EB7"/>
    <w:rsid w:val="00AD3C69"/>
    <w:rsid w:val="00AD48D3"/>
    <w:rsid w:val="00AE2914"/>
    <w:rsid w:val="00AE4321"/>
    <w:rsid w:val="00AE6634"/>
    <w:rsid w:val="00AF4E3C"/>
    <w:rsid w:val="00B06731"/>
    <w:rsid w:val="00B14F57"/>
    <w:rsid w:val="00B20CB8"/>
    <w:rsid w:val="00B21ABE"/>
    <w:rsid w:val="00B27752"/>
    <w:rsid w:val="00B43985"/>
    <w:rsid w:val="00B55A7A"/>
    <w:rsid w:val="00B56555"/>
    <w:rsid w:val="00B76AC1"/>
    <w:rsid w:val="00B93945"/>
    <w:rsid w:val="00B97081"/>
    <w:rsid w:val="00BA08C3"/>
    <w:rsid w:val="00BA768A"/>
    <w:rsid w:val="00BC0E0D"/>
    <w:rsid w:val="00BC753D"/>
    <w:rsid w:val="00C17B7E"/>
    <w:rsid w:val="00C22CDB"/>
    <w:rsid w:val="00C315AA"/>
    <w:rsid w:val="00C428E6"/>
    <w:rsid w:val="00C44D93"/>
    <w:rsid w:val="00C579C2"/>
    <w:rsid w:val="00C6565A"/>
    <w:rsid w:val="00C8727C"/>
    <w:rsid w:val="00CC1040"/>
    <w:rsid w:val="00CC2DA2"/>
    <w:rsid w:val="00CE34A8"/>
    <w:rsid w:val="00CE70A7"/>
    <w:rsid w:val="00CF5D3B"/>
    <w:rsid w:val="00D0532D"/>
    <w:rsid w:val="00D114F5"/>
    <w:rsid w:val="00D16FA5"/>
    <w:rsid w:val="00D27403"/>
    <w:rsid w:val="00D27DB8"/>
    <w:rsid w:val="00D3564C"/>
    <w:rsid w:val="00D70BAB"/>
    <w:rsid w:val="00D74B6C"/>
    <w:rsid w:val="00D81561"/>
    <w:rsid w:val="00D81B74"/>
    <w:rsid w:val="00D94B44"/>
    <w:rsid w:val="00DB53F4"/>
    <w:rsid w:val="00DC0639"/>
    <w:rsid w:val="00DE5D2F"/>
    <w:rsid w:val="00DF7995"/>
    <w:rsid w:val="00E109F0"/>
    <w:rsid w:val="00E206DF"/>
    <w:rsid w:val="00E2299A"/>
    <w:rsid w:val="00E252CC"/>
    <w:rsid w:val="00E35428"/>
    <w:rsid w:val="00E52273"/>
    <w:rsid w:val="00E81887"/>
    <w:rsid w:val="00E84C5F"/>
    <w:rsid w:val="00EA25C7"/>
    <w:rsid w:val="00EA283B"/>
    <w:rsid w:val="00EA5136"/>
    <w:rsid w:val="00ED1FA3"/>
    <w:rsid w:val="00EF36E8"/>
    <w:rsid w:val="00EF6F11"/>
    <w:rsid w:val="00F004BB"/>
    <w:rsid w:val="00F13EC7"/>
    <w:rsid w:val="00F17870"/>
    <w:rsid w:val="00F23F9C"/>
    <w:rsid w:val="00F35783"/>
    <w:rsid w:val="00F517F6"/>
    <w:rsid w:val="00F630F5"/>
    <w:rsid w:val="00F76326"/>
    <w:rsid w:val="00F87FC3"/>
    <w:rsid w:val="00FA42FB"/>
    <w:rsid w:val="00FB5673"/>
    <w:rsid w:val="00FB59BD"/>
    <w:rsid w:val="00FC6FA5"/>
    <w:rsid w:val="00FD040D"/>
    <w:rsid w:val="00FE537A"/>
    <w:rsid w:val="00FF2E4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075C"/>
  <w15:chartTrackingRefBased/>
  <w15:docId w15:val="{9C07DBF5-9C8D-43B4-9347-AFF78320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97"/>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C669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C6697"/>
  </w:style>
  <w:style w:type="paragraph" w:styleId="Rodap">
    <w:name w:val="footer"/>
    <w:basedOn w:val="Normal"/>
    <w:link w:val="RodapCarter"/>
    <w:uiPriority w:val="99"/>
    <w:unhideWhenUsed/>
    <w:rsid w:val="008C669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C6697"/>
  </w:style>
  <w:style w:type="paragraph" w:styleId="Textodebalo">
    <w:name w:val="Balloon Text"/>
    <w:basedOn w:val="Normal"/>
    <w:link w:val="TextodebaloCarter"/>
    <w:uiPriority w:val="99"/>
    <w:semiHidden/>
    <w:unhideWhenUsed/>
    <w:rsid w:val="006F7C0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F7C06"/>
    <w:rPr>
      <w:rFonts w:ascii="Segoe UI" w:hAnsi="Segoe UI" w:cs="Segoe UI"/>
      <w:sz w:val="18"/>
      <w:szCs w:val="18"/>
    </w:rPr>
  </w:style>
  <w:style w:type="paragraph" w:styleId="NormalWeb">
    <w:name w:val="Normal (Web)"/>
    <w:basedOn w:val="Normal"/>
    <w:uiPriority w:val="99"/>
    <w:unhideWhenUsed/>
    <w:rsid w:val="0048421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7A2619"/>
    <w:pPr>
      <w:ind w:left="720"/>
      <w:contextualSpacing/>
    </w:pPr>
  </w:style>
  <w:style w:type="character" w:styleId="Hiperligao">
    <w:name w:val="Hyperlink"/>
    <w:basedOn w:val="Tipodeletrapredefinidodopargrafo"/>
    <w:uiPriority w:val="99"/>
    <w:unhideWhenUsed/>
    <w:rsid w:val="009F15FB"/>
    <w:rPr>
      <w:color w:val="0563C1" w:themeColor="hyperlink"/>
      <w:u w:val="single"/>
    </w:rPr>
  </w:style>
  <w:style w:type="character" w:styleId="MenoNoResolvida">
    <w:name w:val="Unresolved Mention"/>
    <w:basedOn w:val="Tipodeletrapredefinidodopargrafo"/>
    <w:uiPriority w:val="99"/>
    <w:semiHidden/>
    <w:unhideWhenUsed/>
    <w:rsid w:val="009F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6425">
      <w:bodyDiv w:val="1"/>
      <w:marLeft w:val="0"/>
      <w:marRight w:val="0"/>
      <w:marTop w:val="0"/>
      <w:marBottom w:val="0"/>
      <w:divBdr>
        <w:top w:val="none" w:sz="0" w:space="0" w:color="auto"/>
        <w:left w:val="none" w:sz="0" w:space="0" w:color="auto"/>
        <w:bottom w:val="none" w:sz="0" w:space="0" w:color="auto"/>
        <w:right w:val="none" w:sz="0" w:space="0" w:color="auto"/>
      </w:divBdr>
    </w:div>
    <w:div w:id="78796198">
      <w:bodyDiv w:val="1"/>
      <w:marLeft w:val="0"/>
      <w:marRight w:val="0"/>
      <w:marTop w:val="0"/>
      <w:marBottom w:val="0"/>
      <w:divBdr>
        <w:top w:val="none" w:sz="0" w:space="0" w:color="auto"/>
        <w:left w:val="none" w:sz="0" w:space="0" w:color="auto"/>
        <w:bottom w:val="none" w:sz="0" w:space="0" w:color="auto"/>
        <w:right w:val="none" w:sz="0" w:space="0" w:color="auto"/>
      </w:divBdr>
    </w:div>
    <w:div w:id="561990561">
      <w:bodyDiv w:val="1"/>
      <w:marLeft w:val="0"/>
      <w:marRight w:val="0"/>
      <w:marTop w:val="0"/>
      <w:marBottom w:val="0"/>
      <w:divBdr>
        <w:top w:val="none" w:sz="0" w:space="0" w:color="auto"/>
        <w:left w:val="none" w:sz="0" w:space="0" w:color="auto"/>
        <w:bottom w:val="none" w:sz="0" w:space="0" w:color="auto"/>
        <w:right w:val="none" w:sz="0" w:space="0" w:color="auto"/>
      </w:divBdr>
      <w:divsChild>
        <w:div w:id="1067848925">
          <w:marLeft w:val="0"/>
          <w:marRight w:val="0"/>
          <w:marTop w:val="0"/>
          <w:marBottom w:val="0"/>
          <w:divBdr>
            <w:top w:val="none" w:sz="0" w:space="0" w:color="auto"/>
            <w:left w:val="none" w:sz="0" w:space="0" w:color="auto"/>
            <w:bottom w:val="none" w:sz="0" w:space="0" w:color="auto"/>
            <w:right w:val="none" w:sz="0" w:space="0" w:color="auto"/>
          </w:divBdr>
        </w:div>
        <w:div w:id="1851678885">
          <w:marLeft w:val="0"/>
          <w:marRight w:val="0"/>
          <w:marTop w:val="0"/>
          <w:marBottom w:val="0"/>
          <w:divBdr>
            <w:top w:val="none" w:sz="0" w:space="0" w:color="auto"/>
            <w:left w:val="none" w:sz="0" w:space="0" w:color="auto"/>
            <w:bottom w:val="none" w:sz="0" w:space="0" w:color="auto"/>
            <w:right w:val="none" w:sz="0" w:space="0" w:color="auto"/>
          </w:divBdr>
        </w:div>
        <w:div w:id="1157648076">
          <w:marLeft w:val="0"/>
          <w:marRight w:val="0"/>
          <w:marTop w:val="0"/>
          <w:marBottom w:val="0"/>
          <w:divBdr>
            <w:top w:val="none" w:sz="0" w:space="0" w:color="auto"/>
            <w:left w:val="none" w:sz="0" w:space="0" w:color="auto"/>
            <w:bottom w:val="none" w:sz="0" w:space="0" w:color="auto"/>
            <w:right w:val="none" w:sz="0" w:space="0" w:color="auto"/>
          </w:divBdr>
        </w:div>
        <w:div w:id="2054426">
          <w:marLeft w:val="0"/>
          <w:marRight w:val="0"/>
          <w:marTop w:val="0"/>
          <w:marBottom w:val="0"/>
          <w:divBdr>
            <w:top w:val="none" w:sz="0" w:space="0" w:color="auto"/>
            <w:left w:val="none" w:sz="0" w:space="0" w:color="auto"/>
            <w:bottom w:val="none" w:sz="0" w:space="0" w:color="auto"/>
            <w:right w:val="none" w:sz="0" w:space="0" w:color="auto"/>
          </w:divBdr>
        </w:div>
        <w:div w:id="1480682347">
          <w:marLeft w:val="0"/>
          <w:marRight w:val="0"/>
          <w:marTop w:val="0"/>
          <w:marBottom w:val="0"/>
          <w:divBdr>
            <w:top w:val="none" w:sz="0" w:space="0" w:color="auto"/>
            <w:left w:val="none" w:sz="0" w:space="0" w:color="auto"/>
            <w:bottom w:val="none" w:sz="0" w:space="0" w:color="auto"/>
            <w:right w:val="none" w:sz="0" w:space="0" w:color="auto"/>
          </w:divBdr>
        </w:div>
        <w:div w:id="314574088">
          <w:marLeft w:val="0"/>
          <w:marRight w:val="0"/>
          <w:marTop w:val="0"/>
          <w:marBottom w:val="0"/>
          <w:divBdr>
            <w:top w:val="none" w:sz="0" w:space="0" w:color="auto"/>
            <w:left w:val="none" w:sz="0" w:space="0" w:color="auto"/>
            <w:bottom w:val="none" w:sz="0" w:space="0" w:color="auto"/>
            <w:right w:val="none" w:sz="0" w:space="0" w:color="auto"/>
          </w:divBdr>
        </w:div>
        <w:div w:id="487207595">
          <w:marLeft w:val="0"/>
          <w:marRight w:val="0"/>
          <w:marTop w:val="0"/>
          <w:marBottom w:val="0"/>
          <w:divBdr>
            <w:top w:val="none" w:sz="0" w:space="0" w:color="auto"/>
            <w:left w:val="none" w:sz="0" w:space="0" w:color="auto"/>
            <w:bottom w:val="none" w:sz="0" w:space="0" w:color="auto"/>
            <w:right w:val="none" w:sz="0" w:space="0" w:color="auto"/>
          </w:divBdr>
        </w:div>
        <w:div w:id="1554080796">
          <w:marLeft w:val="0"/>
          <w:marRight w:val="0"/>
          <w:marTop w:val="0"/>
          <w:marBottom w:val="0"/>
          <w:divBdr>
            <w:top w:val="none" w:sz="0" w:space="0" w:color="auto"/>
            <w:left w:val="none" w:sz="0" w:space="0" w:color="auto"/>
            <w:bottom w:val="none" w:sz="0" w:space="0" w:color="auto"/>
            <w:right w:val="none" w:sz="0" w:space="0" w:color="auto"/>
          </w:divBdr>
        </w:div>
        <w:div w:id="1049306596">
          <w:marLeft w:val="0"/>
          <w:marRight w:val="0"/>
          <w:marTop w:val="0"/>
          <w:marBottom w:val="0"/>
          <w:divBdr>
            <w:top w:val="none" w:sz="0" w:space="0" w:color="auto"/>
            <w:left w:val="none" w:sz="0" w:space="0" w:color="auto"/>
            <w:bottom w:val="none" w:sz="0" w:space="0" w:color="auto"/>
            <w:right w:val="none" w:sz="0" w:space="0" w:color="auto"/>
          </w:divBdr>
        </w:div>
        <w:div w:id="915551558">
          <w:marLeft w:val="0"/>
          <w:marRight w:val="0"/>
          <w:marTop w:val="0"/>
          <w:marBottom w:val="0"/>
          <w:divBdr>
            <w:top w:val="none" w:sz="0" w:space="0" w:color="auto"/>
            <w:left w:val="none" w:sz="0" w:space="0" w:color="auto"/>
            <w:bottom w:val="none" w:sz="0" w:space="0" w:color="auto"/>
            <w:right w:val="none" w:sz="0" w:space="0" w:color="auto"/>
          </w:divBdr>
        </w:div>
        <w:div w:id="1738285376">
          <w:marLeft w:val="0"/>
          <w:marRight w:val="0"/>
          <w:marTop w:val="0"/>
          <w:marBottom w:val="0"/>
          <w:divBdr>
            <w:top w:val="none" w:sz="0" w:space="0" w:color="auto"/>
            <w:left w:val="none" w:sz="0" w:space="0" w:color="auto"/>
            <w:bottom w:val="none" w:sz="0" w:space="0" w:color="auto"/>
            <w:right w:val="none" w:sz="0" w:space="0" w:color="auto"/>
          </w:divBdr>
        </w:div>
        <w:div w:id="426537683">
          <w:marLeft w:val="0"/>
          <w:marRight w:val="0"/>
          <w:marTop w:val="0"/>
          <w:marBottom w:val="0"/>
          <w:divBdr>
            <w:top w:val="none" w:sz="0" w:space="0" w:color="auto"/>
            <w:left w:val="none" w:sz="0" w:space="0" w:color="auto"/>
            <w:bottom w:val="none" w:sz="0" w:space="0" w:color="auto"/>
            <w:right w:val="none" w:sz="0" w:space="0" w:color="auto"/>
          </w:divBdr>
        </w:div>
        <w:div w:id="700982588">
          <w:marLeft w:val="0"/>
          <w:marRight w:val="0"/>
          <w:marTop w:val="0"/>
          <w:marBottom w:val="0"/>
          <w:divBdr>
            <w:top w:val="none" w:sz="0" w:space="0" w:color="auto"/>
            <w:left w:val="none" w:sz="0" w:space="0" w:color="auto"/>
            <w:bottom w:val="none" w:sz="0" w:space="0" w:color="auto"/>
            <w:right w:val="none" w:sz="0" w:space="0" w:color="auto"/>
          </w:divBdr>
        </w:div>
        <w:div w:id="59596248">
          <w:marLeft w:val="0"/>
          <w:marRight w:val="0"/>
          <w:marTop w:val="0"/>
          <w:marBottom w:val="0"/>
          <w:divBdr>
            <w:top w:val="none" w:sz="0" w:space="0" w:color="auto"/>
            <w:left w:val="none" w:sz="0" w:space="0" w:color="auto"/>
            <w:bottom w:val="none" w:sz="0" w:space="0" w:color="auto"/>
            <w:right w:val="none" w:sz="0" w:space="0" w:color="auto"/>
          </w:divBdr>
        </w:div>
        <w:div w:id="1158956630">
          <w:marLeft w:val="0"/>
          <w:marRight w:val="0"/>
          <w:marTop w:val="0"/>
          <w:marBottom w:val="0"/>
          <w:divBdr>
            <w:top w:val="none" w:sz="0" w:space="0" w:color="auto"/>
            <w:left w:val="none" w:sz="0" w:space="0" w:color="auto"/>
            <w:bottom w:val="none" w:sz="0" w:space="0" w:color="auto"/>
            <w:right w:val="none" w:sz="0" w:space="0" w:color="auto"/>
          </w:divBdr>
        </w:div>
        <w:div w:id="1974670508">
          <w:marLeft w:val="0"/>
          <w:marRight w:val="0"/>
          <w:marTop w:val="0"/>
          <w:marBottom w:val="0"/>
          <w:divBdr>
            <w:top w:val="none" w:sz="0" w:space="0" w:color="auto"/>
            <w:left w:val="none" w:sz="0" w:space="0" w:color="auto"/>
            <w:bottom w:val="none" w:sz="0" w:space="0" w:color="auto"/>
            <w:right w:val="none" w:sz="0" w:space="0" w:color="auto"/>
          </w:divBdr>
        </w:div>
        <w:div w:id="53300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5D01-87A3-4E7F-BE71-1A65438F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485</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ANIBAL JOSE NEVES GONÇALVES</dc:creator>
  <cp:keywords/>
  <dc:description/>
  <cp:lastModifiedBy>Guilherme Ribeiro</cp:lastModifiedBy>
  <cp:revision>8</cp:revision>
  <cp:lastPrinted>2023-07-23T23:14:00Z</cp:lastPrinted>
  <dcterms:created xsi:type="dcterms:W3CDTF">2025-02-25T22:30:00Z</dcterms:created>
  <dcterms:modified xsi:type="dcterms:W3CDTF">2026-02-17T17:44:00Z</dcterms:modified>
</cp:coreProperties>
</file>